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B7403">
      <w:pPr>
        <w:spacing w:after="120"/>
        <w:jc w:val="right"/>
      </w:pPr>
    </w:p>
    <w:p w:rsidR="00C35F41" w:rsidRDefault="00C35F41" w:rsidP="000B7403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B7403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D279F5" w:rsidRPr="00412A81" w:rsidRDefault="0038643A" w:rsidP="00D279F5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12A81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r w:rsidR="001E3572" w:rsidRPr="00412A81">
        <w:rPr>
          <w:rFonts w:asciiTheme="minorHAnsi" w:hAnsiTheme="minorHAnsi" w:cs="Garamond-Bold"/>
          <w:b/>
          <w:bCs/>
          <w:sz w:val="28"/>
          <w:szCs w:val="28"/>
        </w:rPr>
        <w:t>DEL FORNITORE</w:t>
      </w:r>
      <w:r w:rsidR="00412A81" w:rsidRPr="00412A81">
        <w:rPr>
          <w:rFonts w:asciiTheme="minorHAnsi" w:hAnsiTheme="minorHAnsi" w:cs="Garamond-Bold"/>
          <w:b/>
          <w:bCs/>
          <w:sz w:val="28"/>
          <w:szCs w:val="28"/>
        </w:rPr>
        <w:t xml:space="preserve"> EROGAZIONE SALDO FATTURE NON QUIETANZATE</w:t>
      </w:r>
    </w:p>
    <w:p w:rsidR="00A2774C" w:rsidRPr="00412A81" w:rsidRDefault="00135341" w:rsidP="00A2774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(Articoli 8.2 e 8.3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3227D" w:rsidRPr="009B48C5" w:rsidRDefault="0093227D" w:rsidP="0093227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3227D" w:rsidRDefault="0093227D" w:rsidP="0021194C">
      <w:pPr>
        <w:spacing w:line="300" w:lineRule="auto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93227D" w:rsidRPr="0021194C" w:rsidRDefault="0093227D" w:rsidP="0093227D">
      <w:pPr>
        <w:spacing w:line="300" w:lineRule="auto"/>
        <w:jc w:val="center"/>
        <w:rPr>
          <w:rFonts w:asciiTheme="minorHAnsi" w:hAnsiTheme="minorHAnsi" w:cs="Arial"/>
          <w:bCs/>
          <w:smallCaps/>
          <w:sz w:val="28"/>
          <w:szCs w:val="28"/>
        </w:rPr>
      </w:pPr>
    </w:p>
    <w:p w:rsidR="0038643A" w:rsidRPr="0038643A" w:rsidRDefault="0021194C" w:rsidP="0093227D">
      <w:pPr>
        <w:spacing w:line="30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21194C">
        <w:rPr>
          <w:rFonts w:asciiTheme="minorHAnsi" w:hAnsiTheme="minorHAnsi" w:cs="Arial"/>
          <w:sz w:val="22"/>
          <w:szCs w:val="22"/>
        </w:rPr>
        <w:t xml:space="preserve">Il/La sottoscritto/a ______________________________ nato/a a _____________________________ prov. _____ il </w:t>
      </w:r>
      <w:r w:rsidRPr="00636E79">
        <w:rPr>
          <w:rFonts w:asciiTheme="minorHAnsi" w:hAnsiTheme="minorHAnsi" w:cs="Arial"/>
          <w:sz w:val="22"/>
          <w:szCs w:val="22"/>
        </w:rPr>
        <w:t xml:space="preserve">___________________ </w:t>
      </w:r>
      <w:r w:rsidRPr="00636E79">
        <w:rPr>
          <w:rFonts w:asciiTheme="minorHAnsi" w:hAnsiTheme="minorHAnsi"/>
        </w:rPr>
        <w:t xml:space="preserve">(Documento di riconoscimento _________________ n. ________________ rilasciato da __________________ il _______________) </w:t>
      </w:r>
      <w:r w:rsidRPr="00636E79">
        <w:rPr>
          <w:rFonts w:asciiTheme="minorHAnsi" w:hAnsiTheme="minorHAnsi" w:cs="Arial"/>
          <w:sz w:val="22"/>
          <w:szCs w:val="22"/>
        </w:rPr>
        <w:t>residente a</w:t>
      </w:r>
      <w:r w:rsidRPr="0021194C">
        <w:rPr>
          <w:rFonts w:asciiTheme="minorHAnsi" w:hAnsiTheme="minorHAnsi" w:cs="Arial"/>
          <w:sz w:val="22"/>
          <w:szCs w:val="22"/>
        </w:rPr>
        <w:t xml:space="preserve"> ________________________ prov. ______ in via_________________________________</w:t>
      </w:r>
      <w:r w:rsidRPr="009B48C5">
        <w:rPr>
          <w:rFonts w:asciiTheme="minorHAnsi" w:hAnsiTheme="minorHAnsi" w:cs="Arial"/>
          <w:sz w:val="22"/>
          <w:szCs w:val="22"/>
        </w:rPr>
        <w:t xml:space="preserve"> n._________ C.F. ______________________ in qualità di Legale Rappresentante della società _________________________________________ </w:t>
      </w:r>
      <w:r>
        <w:rPr>
          <w:rFonts w:asciiTheme="minorHAnsi" w:hAnsiTheme="minorHAnsi" w:cs="Arial"/>
          <w:sz w:val="22"/>
          <w:szCs w:val="22"/>
        </w:rPr>
        <w:t xml:space="preserve">con </w:t>
      </w:r>
      <w:r w:rsidRPr="009B48C5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>de legale in __________________</w:t>
      </w:r>
      <w:r w:rsidRPr="009B48C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Pr="00DA5054">
        <w:rPr>
          <w:rFonts w:asciiTheme="minorHAnsi" w:hAnsiTheme="minorHAnsi" w:cs="Arial"/>
          <w:sz w:val="22"/>
          <w:szCs w:val="22"/>
        </w:rPr>
        <w:t>telefono _____________________, indirizzo di posta elettronica ______________________________________,</w:t>
      </w:r>
      <w:r w:rsidR="0038643A" w:rsidRPr="0038643A">
        <w:rPr>
          <w:rFonts w:asciiTheme="minorHAnsi" w:hAnsiTheme="minorHAnsi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>
        <w:rPr>
          <w:rFonts w:asciiTheme="minorHAnsi" w:hAnsiTheme="minorHAnsi" w:cs="Arial"/>
          <w:sz w:val="22"/>
          <w:szCs w:val="22"/>
        </w:rPr>
        <w:t>i così come stabilito negli articoli</w:t>
      </w:r>
      <w:r w:rsidRPr="009B48C5">
        <w:rPr>
          <w:rFonts w:asciiTheme="minorHAnsi" w:hAnsiTheme="minorHAnsi" w:cs="Arial"/>
          <w:sz w:val="22"/>
          <w:szCs w:val="22"/>
        </w:rPr>
        <w:t xml:space="preserve"> 75 e 76 del DPR n. 445 del 28/12/2000</w:t>
      </w:r>
      <w:r>
        <w:rPr>
          <w:rFonts w:asciiTheme="minorHAnsi" w:hAnsiTheme="minorHAnsi" w:cs="Arial"/>
          <w:sz w:val="22"/>
          <w:szCs w:val="22"/>
        </w:rPr>
        <w:t>;</w:t>
      </w:r>
    </w:p>
    <w:p w:rsidR="0038643A" w:rsidRPr="0038643A" w:rsidRDefault="0038643A" w:rsidP="0038643A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38643A">
        <w:rPr>
          <w:rFonts w:asciiTheme="minorHAnsi" w:hAnsiTheme="minorHAnsi"/>
          <w:b/>
          <w:sz w:val="22"/>
          <w:szCs w:val="22"/>
        </w:rPr>
        <w:t>DICHIARA</w:t>
      </w:r>
    </w:p>
    <w:p w:rsidR="00101114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 xml:space="preserve">che la fornitura oggetto della fattura n. ____ del ______________ emessa nei confronti della società __________________________________ </w:t>
      </w:r>
      <w:r w:rsidR="00101114">
        <w:rPr>
          <w:rFonts w:asciiTheme="minorHAnsi" w:hAnsiTheme="minorHAnsi"/>
          <w:color w:val="000000"/>
          <w:sz w:val="22"/>
          <w:szCs w:val="22"/>
        </w:rPr>
        <w:t>si riferisce:</w:t>
      </w:r>
    </w:p>
    <w:p w:rsidR="0038643A" w:rsidRDefault="0038643A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a beni nuovi di fabbrica;</w:t>
      </w:r>
    </w:p>
    <w:p w:rsidR="00101114" w:rsidRPr="0038643A" w:rsidRDefault="00101114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 servizi;</w:t>
      </w:r>
    </w:p>
    <w:p w:rsidR="0038643A" w:rsidRPr="0038643A" w:rsidRDefault="0038643A" w:rsidP="0038643A">
      <w:pPr>
        <w:numPr>
          <w:ilvl w:val="0"/>
          <w:numId w:val="17"/>
        </w:numPr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la fornitura è stata effettuata alle nostre normali condizioni di vendita, ovvero, la fornitura è stata effettuata alle normali condizioni di mercato;</w:t>
      </w:r>
    </w:p>
    <w:p w:rsidR="0038643A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non esistono accordi che prevedano successive variazioni di pre</w:t>
      </w:r>
      <w:r w:rsidR="0021194C">
        <w:rPr>
          <w:rFonts w:asciiTheme="minorHAnsi" w:hAnsiTheme="minorHAnsi"/>
          <w:color w:val="000000"/>
          <w:sz w:val="22"/>
          <w:szCs w:val="22"/>
        </w:rPr>
        <w:t>zzo in qualunque forma concesse;</w:t>
      </w:r>
    </w:p>
    <w:p w:rsidR="00CB0F39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non si hanno relazioni con l'acquirente. In particolare tra l'impresa fornitrice e l'acquirente non esiste alcun tipo di partecipazione reciproca a livello societario;</w:t>
      </w:r>
    </w:p>
    <w:p w:rsidR="008D08DE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di non essere socio, amministratore, dipendente</w:t>
      </w:r>
      <w:r w:rsidR="004608B4">
        <w:rPr>
          <w:rFonts w:asciiTheme="minorHAnsi" w:hAnsiTheme="minorHAnsi"/>
          <w:color w:val="000000"/>
          <w:sz w:val="22"/>
          <w:szCs w:val="22"/>
        </w:rPr>
        <w:t xml:space="preserve"> dell'impresa acquirente</w:t>
      </w:r>
      <w:r>
        <w:rPr>
          <w:rFonts w:asciiTheme="minorHAnsi" w:hAnsiTheme="minorHAnsi"/>
          <w:color w:val="000000"/>
          <w:sz w:val="22"/>
          <w:szCs w:val="22"/>
        </w:rPr>
        <w:t xml:space="preserve"> né prossimo congiunto</w:t>
      </w:r>
      <w:r w:rsidR="00856E57">
        <w:rPr>
          <w:rFonts w:asciiTheme="minorHAnsi" w:hAnsiTheme="minorHAnsi"/>
          <w:color w:val="000000"/>
          <w:sz w:val="22"/>
          <w:szCs w:val="22"/>
        </w:rPr>
        <w:t xml:space="preserve"> di soci e/o amministratori dell'impresa acquirente;</w:t>
      </w:r>
    </w:p>
    <w:p w:rsidR="00856E57" w:rsidRDefault="00856E57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nella compagine sociale e/o nell'organo amministrativo non sono presenti soci, amministratori, dipendenti dell'impresa acquirente né loro prossimi congiunti;</w:t>
      </w:r>
    </w:p>
    <w:p w:rsidR="00AD0A62" w:rsidRDefault="00856E57" w:rsidP="00AD0A62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che nei 24 mesi precedenti la presentazione della domanda di agevolazione tra l'impresa fornitrice e l'impresa acquirente non sono </w:t>
      </w:r>
      <w:r w:rsidR="00F60B0B">
        <w:rPr>
          <w:rFonts w:asciiTheme="minorHAnsi" w:hAnsiTheme="minorHAnsi"/>
          <w:color w:val="000000"/>
          <w:sz w:val="22"/>
          <w:szCs w:val="22"/>
        </w:rPr>
        <w:t>intervenute</w:t>
      </w:r>
      <w:r>
        <w:rPr>
          <w:rFonts w:asciiTheme="minorHAnsi" w:hAnsiTheme="minorHAnsi"/>
          <w:color w:val="000000"/>
          <w:sz w:val="22"/>
          <w:szCs w:val="22"/>
        </w:rPr>
        <w:t xml:space="preserve"> le condizioni di cui all'articolo 2359 del codice civile né </w:t>
      </w:r>
      <w:r w:rsidR="00F60B0B">
        <w:rPr>
          <w:rFonts w:asciiTheme="minorHAnsi" w:hAnsiTheme="minorHAnsi"/>
          <w:color w:val="000000"/>
          <w:sz w:val="22"/>
          <w:szCs w:val="22"/>
        </w:rPr>
        <w:t xml:space="preserve">sono </w:t>
      </w:r>
      <w:r>
        <w:rPr>
          <w:rFonts w:asciiTheme="minorHAnsi" w:hAnsiTheme="minorHAnsi"/>
          <w:color w:val="000000"/>
          <w:sz w:val="22"/>
          <w:szCs w:val="22"/>
        </w:rPr>
        <w:t>entrambe partecipate, anche cumulativamente o per via indiretta, per almeno il 25 percento, da medesimi altri soggetti.</w:t>
      </w:r>
    </w:p>
    <w:p w:rsid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AD0A62" w:rsidRP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AD0A62" w:rsidRPr="00AD0A62" w:rsidRDefault="00AD0A62" w:rsidP="00AD0A62">
      <w:pPr>
        <w:pStyle w:val="Paragrafoelenco"/>
        <w:spacing w:line="360" w:lineRule="auto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AD0A62" w:rsidRPr="00AD0A62" w:rsidRDefault="00AD0A62" w:rsidP="00BF0FBD">
      <w:pPr>
        <w:pStyle w:val="Paragrafoelenco"/>
        <w:rPr>
          <w:rFonts w:asciiTheme="minorHAnsi" w:hAnsiTheme="minorHAnsi"/>
          <w:color w:val="000000"/>
          <w:sz w:val="22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AD0A62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F5" w:rsidRDefault="003B61F5" w:rsidP="00112C8D">
      <w:r>
        <w:separator/>
      </w:r>
    </w:p>
  </w:endnote>
  <w:endnote w:type="continuationSeparator" w:id="1">
    <w:p w:rsidR="003B61F5" w:rsidRDefault="003B61F5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F5" w:rsidRPr="009D3133" w:rsidRDefault="007A4AD5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135341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B61F5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135341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B61F5" w:rsidRDefault="003B61F5">
    <w:pPr>
      <w:pStyle w:val="Pidipagina"/>
      <w:jc w:val="right"/>
    </w:pPr>
  </w:p>
  <w:p w:rsidR="003B61F5" w:rsidRDefault="003B61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F5" w:rsidRDefault="003B61F5" w:rsidP="00112C8D">
      <w:r>
        <w:separator/>
      </w:r>
    </w:p>
  </w:footnote>
  <w:footnote w:type="continuationSeparator" w:id="1">
    <w:p w:rsidR="003B61F5" w:rsidRDefault="003B61F5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B61F5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B61F5" w:rsidRPr="0010436A" w:rsidRDefault="003B61F5" w:rsidP="00D30B6E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440EB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del fornitore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D30B6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erogazione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saldo fatture </w:t>
          </w:r>
          <w:r w:rsidR="0088629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3B61F5" w:rsidRDefault="003B61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0D4D"/>
    <w:multiLevelType w:val="hybridMultilevel"/>
    <w:tmpl w:val="0062EAF6"/>
    <w:lvl w:ilvl="0" w:tplc="51B62D14">
      <w:start w:val="1"/>
      <w:numFmt w:val="bullet"/>
      <w:lvlText w:val="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8"/>
  </w:num>
  <w:num w:numId="15">
    <w:abstractNumId w:val="6"/>
  </w:num>
  <w:num w:numId="16">
    <w:abstractNumId w:val="11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14A1F"/>
    <w:rsid w:val="0002217C"/>
    <w:rsid w:val="00030BC9"/>
    <w:rsid w:val="000421A1"/>
    <w:rsid w:val="000522D5"/>
    <w:rsid w:val="00070A56"/>
    <w:rsid w:val="0007666E"/>
    <w:rsid w:val="000862AA"/>
    <w:rsid w:val="00087915"/>
    <w:rsid w:val="000A0A85"/>
    <w:rsid w:val="000B3BB5"/>
    <w:rsid w:val="000B7403"/>
    <w:rsid w:val="000C1FF3"/>
    <w:rsid w:val="000C5642"/>
    <w:rsid w:val="000C7EC9"/>
    <w:rsid w:val="000E094F"/>
    <w:rsid w:val="000E3249"/>
    <w:rsid w:val="000F1E09"/>
    <w:rsid w:val="000F368C"/>
    <w:rsid w:val="000F6012"/>
    <w:rsid w:val="00101114"/>
    <w:rsid w:val="001108DE"/>
    <w:rsid w:val="00112C8D"/>
    <w:rsid w:val="00121CA3"/>
    <w:rsid w:val="00135341"/>
    <w:rsid w:val="001376DA"/>
    <w:rsid w:val="001521EF"/>
    <w:rsid w:val="0015674B"/>
    <w:rsid w:val="001624D2"/>
    <w:rsid w:val="001944DD"/>
    <w:rsid w:val="001B4B41"/>
    <w:rsid w:val="001B714D"/>
    <w:rsid w:val="001B75F7"/>
    <w:rsid w:val="001D3A47"/>
    <w:rsid w:val="001E044E"/>
    <w:rsid w:val="001E3572"/>
    <w:rsid w:val="002012F0"/>
    <w:rsid w:val="0021194C"/>
    <w:rsid w:val="00217C3E"/>
    <w:rsid w:val="00220B44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A3CFB"/>
    <w:rsid w:val="002B23DF"/>
    <w:rsid w:val="002B7489"/>
    <w:rsid w:val="002D7120"/>
    <w:rsid w:val="002E34E3"/>
    <w:rsid w:val="002E4414"/>
    <w:rsid w:val="002F33B5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37F6F"/>
    <w:rsid w:val="0034216E"/>
    <w:rsid w:val="00347FEC"/>
    <w:rsid w:val="00373BB8"/>
    <w:rsid w:val="00377417"/>
    <w:rsid w:val="0038139C"/>
    <w:rsid w:val="0038643A"/>
    <w:rsid w:val="003A1A95"/>
    <w:rsid w:val="003B4DFB"/>
    <w:rsid w:val="003B61F5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2A81"/>
    <w:rsid w:val="0041459F"/>
    <w:rsid w:val="00420784"/>
    <w:rsid w:val="00425DA7"/>
    <w:rsid w:val="004265B7"/>
    <w:rsid w:val="00426847"/>
    <w:rsid w:val="0043161A"/>
    <w:rsid w:val="00440EBA"/>
    <w:rsid w:val="004456C2"/>
    <w:rsid w:val="004608B4"/>
    <w:rsid w:val="00482641"/>
    <w:rsid w:val="0048496A"/>
    <w:rsid w:val="00485CE2"/>
    <w:rsid w:val="00495CE5"/>
    <w:rsid w:val="00497B2B"/>
    <w:rsid w:val="004A1671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36E79"/>
    <w:rsid w:val="00657730"/>
    <w:rsid w:val="006664FB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A4AD5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56E57"/>
    <w:rsid w:val="008673E8"/>
    <w:rsid w:val="00870DD0"/>
    <w:rsid w:val="00872996"/>
    <w:rsid w:val="00886299"/>
    <w:rsid w:val="008942CA"/>
    <w:rsid w:val="00894737"/>
    <w:rsid w:val="008B7000"/>
    <w:rsid w:val="008C306B"/>
    <w:rsid w:val="008D08DE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227D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25B41"/>
    <w:rsid w:val="00A2774C"/>
    <w:rsid w:val="00A55732"/>
    <w:rsid w:val="00A673E6"/>
    <w:rsid w:val="00A74171"/>
    <w:rsid w:val="00A92400"/>
    <w:rsid w:val="00AA0284"/>
    <w:rsid w:val="00AA2901"/>
    <w:rsid w:val="00AB5769"/>
    <w:rsid w:val="00AC6DBA"/>
    <w:rsid w:val="00AD0A62"/>
    <w:rsid w:val="00AD27BD"/>
    <w:rsid w:val="00AD60A4"/>
    <w:rsid w:val="00B669A4"/>
    <w:rsid w:val="00B76273"/>
    <w:rsid w:val="00B77BE0"/>
    <w:rsid w:val="00B823E1"/>
    <w:rsid w:val="00B90DC6"/>
    <w:rsid w:val="00BA2DEC"/>
    <w:rsid w:val="00BB030A"/>
    <w:rsid w:val="00BB1E58"/>
    <w:rsid w:val="00BC35F6"/>
    <w:rsid w:val="00BD6042"/>
    <w:rsid w:val="00BE1BE8"/>
    <w:rsid w:val="00BE1E16"/>
    <w:rsid w:val="00BE7FB3"/>
    <w:rsid w:val="00BF0B22"/>
    <w:rsid w:val="00BF0FBD"/>
    <w:rsid w:val="00BF6824"/>
    <w:rsid w:val="00C0171D"/>
    <w:rsid w:val="00C0428B"/>
    <w:rsid w:val="00C057D9"/>
    <w:rsid w:val="00C06227"/>
    <w:rsid w:val="00C21CD7"/>
    <w:rsid w:val="00C243A9"/>
    <w:rsid w:val="00C26DD1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56B"/>
    <w:rsid w:val="00CA493D"/>
    <w:rsid w:val="00CA4FDB"/>
    <w:rsid w:val="00CA7EB9"/>
    <w:rsid w:val="00CB0F39"/>
    <w:rsid w:val="00CB4133"/>
    <w:rsid w:val="00CD6973"/>
    <w:rsid w:val="00CE3E3A"/>
    <w:rsid w:val="00CF41C6"/>
    <w:rsid w:val="00D1427E"/>
    <w:rsid w:val="00D22F48"/>
    <w:rsid w:val="00D279F5"/>
    <w:rsid w:val="00D30B6E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1A82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A57F8"/>
    <w:rsid w:val="00EB2C04"/>
    <w:rsid w:val="00EB5C93"/>
    <w:rsid w:val="00EC06EE"/>
    <w:rsid w:val="00EF5AD7"/>
    <w:rsid w:val="00EF5F36"/>
    <w:rsid w:val="00F00861"/>
    <w:rsid w:val="00F12E6B"/>
    <w:rsid w:val="00F35330"/>
    <w:rsid w:val="00F453F8"/>
    <w:rsid w:val="00F60B0B"/>
    <w:rsid w:val="00F614DF"/>
    <w:rsid w:val="00F670D3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42378-E5F0-4646-9F89-24CC875C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28</cp:revision>
  <cp:lastPrinted>2017-03-02T10:42:00Z</cp:lastPrinted>
  <dcterms:created xsi:type="dcterms:W3CDTF">2017-05-05T09:39:00Z</dcterms:created>
  <dcterms:modified xsi:type="dcterms:W3CDTF">2017-07-13T08:31:00Z</dcterms:modified>
</cp:coreProperties>
</file>